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4F0D" w14:textId="77777777" w:rsidR="00952D18" w:rsidRDefault="00000000">
      <w:pPr>
        <w:pStyle w:val="Heading1"/>
      </w:pPr>
      <w:bookmarkStart w:id="0" w:name="_Toc175316604"/>
      <w:r>
        <w:t>CHAPTER 1</w:t>
      </w:r>
      <w:bookmarkEnd w:id="0"/>
    </w:p>
    <w:p w14:paraId="309D6E68" w14:textId="77777777" w:rsidR="00952D18" w:rsidRDefault="00952D18">
      <w:pPr>
        <w:spacing w:line="480" w:lineRule="auto"/>
        <w:jc w:val="center"/>
        <w:rPr>
          <w:szCs w:val="24"/>
        </w:rPr>
      </w:pPr>
    </w:p>
    <w:p w14:paraId="22A1469A" w14:textId="24377E10" w:rsidR="00952D18" w:rsidRDefault="00000000">
      <w:pPr>
        <w:pStyle w:val="Heading2"/>
        <w:rPr>
          <w:szCs w:val="24"/>
        </w:rPr>
      </w:pPr>
      <w:bookmarkStart w:id="1" w:name="_Toc175316605"/>
      <w:r>
        <w:t>INTRODUCTION</w:t>
      </w:r>
      <w:r w:rsidR="00F00A49">
        <w:t xml:space="preserve"> &amp; REVIEW OF LITERATURE</w:t>
      </w:r>
      <w:bookmarkEnd w:id="1"/>
    </w:p>
    <w:p w14:paraId="201E4BFA" w14:textId="77777777" w:rsidR="00952D18" w:rsidRDefault="00952D18">
      <w:pPr>
        <w:spacing w:line="480" w:lineRule="auto"/>
        <w:rPr>
          <w:szCs w:val="24"/>
        </w:rPr>
      </w:pPr>
    </w:p>
    <w:p w14:paraId="431BACDD" w14:textId="77777777" w:rsidR="00726669" w:rsidRPr="00726669" w:rsidRDefault="00726669" w:rsidP="00726669">
      <w:pPr>
        <w:spacing w:line="480" w:lineRule="auto"/>
        <w:ind w:firstLine="450"/>
      </w:pPr>
      <w:proofErr w:type="spellStart"/>
      <w:r w:rsidRPr="00726669">
        <w:rPr>
          <w:i/>
        </w:rPr>
        <w:t>Francisella</w:t>
      </w:r>
      <w:proofErr w:type="spellEnd"/>
      <w:r w:rsidRPr="00726669">
        <w:rPr>
          <w:i/>
        </w:rPr>
        <w:t xml:space="preserve"> tularensis</w:t>
      </w:r>
      <w:r w:rsidRPr="00726669">
        <w:t xml:space="preserve"> is a Gram-negative, facultative, intracellular bacterium. </w:t>
      </w:r>
      <w:r w:rsidRPr="00726669">
        <w:rPr>
          <w:i/>
          <w:iCs/>
        </w:rPr>
        <w:t>F. tularensis</w:t>
      </w:r>
      <w:r w:rsidRPr="00726669">
        <w:t xml:space="preserve"> causes the disease tularemia, which can be transmitted by rabbits, small rodents, or arthropods (</w:t>
      </w:r>
      <w:proofErr w:type="spellStart"/>
      <w:r w:rsidRPr="00726669">
        <w:t>Sjöstedt</w:t>
      </w:r>
      <w:proofErr w:type="spellEnd"/>
      <w:r w:rsidRPr="00726669">
        <w:t xml:space="preserve">, 2007). This disease manifests at the onset with flu-like symptoms and can develop into several forms, of which the </w:t>
      </w:r>
      <w:proofErr w:type="spellStart"/>
      <w:r w:rsidRPr="00726669">
        <w:t>ulceroglandular</w:t>
      </w:r>
      <w:proofErr w:type="spellEnd"/>
      <w:r w:rsidRPr="00726669">
        <w:t xml:space="preserve"> form is the most common and the pneumonic form can be fatal (</w:t>
      </w:r>
      <w:proofErr w:type="spellStart"/>
      <w:r w:rsidRPr="00726669">
        <w:t>Degabriel</w:t>
      </w:r>
      <w:proofErr w:type="spellEnd"/>
      <w:r w:rsidRPr="00726669">
        <w:t xml:space="preserve"> et al., 2023). Because a relatively small exposure to the bacterium can cause an infection and it can be easily dispersed through the air, it has been classified as a potential bioweapon (</w:t>
      </w:r>
      <w:proofErr w:type="spellStart"/>
      <w:r w:rsidRPr="00726669">
        <w:t>Oyston</w:t>
      </w:r>
      <w:proofErr w:type="spellEnd"/>
      <w:r w:rsidRPr="00726669">
        <w:t xml:space="preserve"> et al., 2004). The Ramsey lab uses</w:t>
      </w:r>
      <w:r w:rsidRPr="00726669">
        <w:rPr>
          <w:b/>
          <w:bCs/>
        </w:rPr>
        <w:t xml:space="preserve"> </w:t>
      </w:r>
      <w:r w:rsidRPr="00726669">
        <w:rPr>
          <w:i/>
          <w:iCs/>
        </w:rPr>
        <w:t>F. tularensis</w:t>
      </w:r>
      <w:r w:rsidRPr="00726669">
        <w:t xml:space="preserve"> subspecies </w:t>
      </w:r>
      <w:proofErr w:type="spellStart"/>
      <w:r w:rsidRPr="00726669">
        <w:rPr>
          <w:i/>
        </w:rPr>
        <w:t>holarctica</w:t>
      </w:r>
      <w:proofErr w:type="spellEnd"/>
      <w:r w:rsidRPr="00726669">
        <w:t xml:space="preserve">, specifically the live vaccine strain (LVS), as a model organism, because it is not infectious to humans but retains its virulence in animal models. The Ramsey lab </w:t>
      </w:r>
      <w:sdt>
        <w:sdtPr>
          <w:tag w:val="goog_rdk_0"/>
          <w:id w:val="-473825134"/>
        </w:sdtPr>
        <w:sdtContent>
          <w:r w:rsidRPr="00726669">
            <w:t xml:space="preserve">studies post-transcriptional regulation of virulence genes in </w:t>
          </w:r>
        </w:sdtContent>
      </w:sdt>
      <w:r w:rsidRPr="00726669">
        <w:rPr>
          <w:i/>
        </w:rPr>
        <w:t>F. tularensis</w:t>
      </w:r>
      <w:r w:rsidRPr="00726669">
        <w:t>, specifically how changes in ribosome composition impact virulence gene expression.</w:t>
      </w:r>
    </w:p>
    <w:p w14:paraId="17C366A4" w14:textId="2216F61F" w:rsidR="00726669" w:rsidRPr="00726669" w:rsidRDefault="00726669" w:rsidP="00726669">
      <w:pPr>
        <w:spacing w:line="480" w:lineRule="auto"/>
        <w:ind w:firstLine="450"/>
      </w:pPr>
      <w:r w:rsidRPr="00726669">
        <w:t xml:space="preserve">Key virulence genes in </w:t>
      </w:r>
      <w:r w:rsidRPr="00726669">
        <w:rPr>
          <w:i/>
          <w:iCs/>
        </w:rPr>
        <w:t>F. tularensis</w:t>
      </w:r>
      <w:r w:rsidRPr="00726669">
        <w:t xml:space="preserve"> are located within the </w:t>
      </w:r>
      <w:proofErr w:type="spellStart"/>
      <w:r w:rsidRPr="00726669">
        <w:t>Francisella</w:t>
      </w:r>
      <w:proofErr w:type="spellEnd"/>
      <w:r w:rsidRPr="00726669">
        <w:t xml:space="preserve"> Pathogenicity Island (FPI), a region of the genome that codes for the type 6 secretion system (T6SS). The T6SS is a protein complex necessary for bacterial intracellular survival and growth within host cells. This cluster of genes is tightly regulated at the level of transcription. Specifically, transcription increases during the stringent stress response when the </w:t>
      </w:r>
      <w:proofErr w:type="spellStart"/>
      <w:r w:rsidRPr="00726669">
        <w:t>alarmone</w:t>
      </w:r>
      <w:proofErr w:type="spellEnd"/>
      <w:r w:rsidRPr="00726669">
        <w:t xml:space="preserve"> (p)</w:t>
      </w:r>
      <w:proofErr w:type="spellStart"/>
      <w:r w:rsidRPr="00726669">
        <w:t>ppGpp</w:t>
      </w:r>
      <w:proofErr w:type="spellEnd"/>
      <w:r w:rsidRPr="00726669">
        <w:t xml:space="preserve"> </w:t>
      </w:r>
      <w:r w:rsidRPr="00726669">
        <w:lastRenderedPageBreak/>
        <w:t xml:space="preserve">binds to transcription factors </w:t>
      </w:r>
      <w:proofErr w:type="spellStart"/>
      <w:r w:rsidRPr="00726669">
        <w:t>MglA</w:t>
      </w:r>
      <w:proofErr w:type="spellEnd"/>
      <w:r w:rsidRPr="00726669">
        <w:t xml:space="preserve"> and </w:t>
      </w:r>
      <w:proofErr w:type="spellStart"/>
      <w:r w:rsidRPr="00726669">
        <w:t>SspA</w:t>
      </w:r>
      <w:proofErr w:type="spellEnd"/>
      <w:r w:rsidR="00825AE7">
        <w:t>,</w:t>
      </w:r>
      <w:r w:rsidRPr="00726669">
        <w:t xml:space="preserve"> associated with RNA polymerase</w:t>
      </w:r>
      <w:r w:rsidR="00825AE7">
        <w:t>,</w:t>
      </w:r>
      <w:r w:rsidRPr="00726669">
        <w:t xml:space="preserve"> and recruits another transcription factor, </w:t>
      </w:r>
      <w:proofErr w:type="spellStart"/>
      <w:r w:rsidRPr="00726669">
        <w:t>PigR</w:t>
      </w:r>
      <w:proofErr w:type="spellEnd"/>
      <w:r w:rsidRPr="00726669">
        <w:t xml:space="preserve">. This increases transcription from promoters that contain short motifs called </w:t>
      </w:r>
      <w:proofErr w:type="spellStart"/>
      <w:r w:rsidRPr="00726669">
        <w:t>PigR</w:t>
      </w:r>
      <w:proofErr w:type="spellEnd"/>
      <w:r w:rsidRPr="00726669">
        <w:t xml:space="preserve"> response elements (PREs), including those found on the FPI (</w:t>
      </w:r>
      <w:r w:rsidR="00BA0D42">
        <w:t xml:space="preserve">Cuthbert et al., 2017; </w:t>
      </w:r>
      <w:r w:rsidR="001957A3">
        <w:t>Ramsey</w:t>
      </w:r>
      <w:r w:rsidRPr="00726669">
        <w:t xml:space="preserve"> et al., </w:t>
      </w:r>
      <w:r w:rsidR="001957A3">
        <w:t>2015; Travis et al., 2021</w:t>
      </w:r>
      <w:r w:rsidRPr="00726669">
        <w:t>). Recent work has demonstrated that the expression of FPI virulence genes is further controlled by regulating the translation of the mRNA into proteins by a specific ribosomal protein, bS21-2</w:t>
      </w:r>
      <w:bookmarkStart w:id="2" w:name="_heading=h.6q13xagd82qq" w:colFirst="0" w:colLast="0"/>
      <w:bookmarkEnd w:id="2"/>
      <w:r w:rsidRPr="00726669">
        <w:t xml:space="preserve"> (</w:t>
      </w:r>
      <w:proofErr w:type="spellStart"/>
      <w:r w:rsidRPr="00726669">
        <w:t>Trautmann</w:t>
      </w:r>
      <w:proofErr w:type="spellEnd"/>
      <w:r w:rsidRPr="00726669">
        <w:t xml:space="preserve"> &amp; Ramsey, 2022).</w:t>
      </w:r>
    </w:p>
    <w:p w14:paraId="3E455893" w14:textId="77777777" w:rsidR="00726669" w:rsidRPr="00726669" w:rsidRDefault="00726669" w:rsidP="00726669">
      <w:pPr>
        <w:spacing w:line="480" w:lineRule="auto"/>
        <w:ind w:firstLine="450"/>
      </w:pPr>
      <w:r w:rsidRPr="00726669">
        <w:t xml:space="preserve">Most bacteria encode one bS21 homolog or </w:t>
      </w:r>
      <w:proofErr w:type="gramStart"/>
      <w:r w:rsidRPr="00726669">
        <w:t>none at all</w:t>
      </w:r>
      <w:proofErr w:type="gramEnd"/>
      <w:r w:rsidRPr="00726669">
        <w:t xml:space="preserve">. In the ribosome, bS21 </w:t>
      </w:r>
      <w:proofErr w:type="gramStart"/>
      <w:r w:rsidRPr="00726669">
        <w:t>is located in</w:t>
      </w:r>
      <w:proofErr w:type="gramEnd"/>
      <w:r w:rsidRPr="00726669">
        <w:t xml:space="preserve"> the small subunit near the anti-Shine Dalgarno sequence and the channel where mRNA exits the ribosome. Its location suggests that bS21 may interact directly with the 5’ untranslated region (5’ UTR) of mRNA molecules during the initiation phase of translation. Several studies have implicated bS21 in translation initiation by </w:t>
      </w:r>
      <w:r w:rsidRPr="00726669">
        <w:rPr>
          <w:i/>
          <w:iCs/>
        </w:rPr>
        <w:t>E. coli</w:t>
      </w:r>
      <w:r w:rsidRPr="00726669">
        <w:t xml:space="preserve"> ribosomes (van </w:t>
      </w:r>
      <w:proofErr w:type="spellStart"/>
      <w:r w:rsidRPr="00726669">
        <w:t>Duin</w:t>
      </w:r>
      <w:proofErr w:type="spellEnd"/>
      <w:r w:rsidRPr="00726669">
        <w:t xml:space="preserve"> &amp; </w:t>
      </w:r>
      <w:proofErr w:type="spellStart"/>
      <w:r w:rsidRPr="00726669">
        <w:t>Wijnands</w:t>
      </w:r>
      <w:proofErr w:type="spellEnd"/>
      <w:r w:rsidRPr="00726669">
        <w:t>, 1981; Chang &amp; Craven, 1977).</w:t>
      </w:r>
    </w:p>
    <w:p w14:paraId="0563E5AF" w14:textId="498BBCCC" w:rsidR="00726669" w:rsidRPr="00726669" w:rsidRDefault="00726669" w:rsidP="00726669">
      <w:pPr>
        <w:spacing w:line="480" w:lineRule="auto"/>
        <w:ind w:firstLine="450"/>
      </w:pPr>
      <w:r w:rsidRPr="00726669">
        <w:rPr>
          <w:i/>
          <w:iCs/>
        </w:rPr>
        <w:t>F. tularensis</w:t>
      </w:r>
      <w:r w:rsidRPr="00726669">
        <w:t xml:space="preserve"> is unusual in that it has three homologs of bS21. The Ramsey lab found that </w:t>
      </w:r>
      <w:r w:rsidRPr="00726669">
        <w:rPr>
          <w:i/>
          <w:iCs/>
        </w:rPr>
        <w:t>F. tularensis</w:t>
      </w:r>
      <w:r w:rsidRPr="00726669">
        <w:t xml:space="preserve"> ribosomes can incorporate any one of the three bS21 homologs and that the second homolog, bS21-2, is the most abundant when cells are grown in the laboratory (</w:t>
      </w:r>
      <w:proofErr w:type="spellStart"/>
      <w:r w:rsidRPr="00726669">
        <w:t>Trautmann</w:t>
      </w:r>
      <w:proofErr w:type="spellEnd"/>
      <w:r w:rsidRPr="00726669">
        <w:t xml:space="preserve"> &amp; Ramsey, 2022). Additionally, </w:t>
      </w:r>
      <w:r w:rsidR="00ED5777">
        <w:t>the loss of</w:t>
      </w:r>
      <w:r w:rsidRPr="00726669">
        <w:t xml:space="preserve"> bS21-2</w:t>
      </w:r>
      <w:r w:rsidR="00ED5777">
        <w:t xml:space="preserve"> leads to decreased</w:t>
      </w:r>
      <w:r w:rsidRPr="00726669">
        <w:t xml:space="preserve"> abundance of certain proteins, including T6SS proteins, yet mRNA abundance remain</w:t>
      </w:r>
      <w:r w:rsidR="00ED5777">
        <w:t>s</w:t>
      </w:r>
      <w:r w:rsidRPr="00726669">
        <w:t xml:space="preserve"> the same (</w:t>
      </w:r>
      <w:proofErr w:type="spellStart"/>
      <w:r w:rsidRPr="00726669">
        <w:t>Trautmann</w:t>
      </w:r>
      <w:proofErr w:type="spellEnd"/>
      <w:r w:rsidRPr="00726669">
        <w:t xml:space="preserve"> &amp; Ramsey, 2022). This suggests that when bS21-2 is absent, ribosomes cannot translate these </w:t>
      </w:r>
      <w:r w:rsidR="00ED5777">
        <w:t>mRNAs</w:t>
      </w:r>
      <w:r w:rsidR="00ED5777" w:rsidRPr="00726669">
        <w:t xml:space="preserve"> </w:t>
      </w:r>
      <w:r w:rsidRPr="00726669">
        <w:t xml:space="preserve">as efficiently. We also found </w:t>
      </w:r>
      <w:r w:rsidRPr="00726669">
        <w:lastRenderedPageBreak/>
        <w:t>that the ability of cells to replicate within macrophage decreased when bS21-2 was absent (</w:t>
      </w:r>
      <w:proofErr w:type="spellStart"/>
      <w:r w:rsidRPr="00726669">
        <w:t>Trautmann</w:t>
      </w:r>
      <w:proofErr w:type="spellEnd"/>
      <w:r w:rsidRPr="00726669">
        <w:t xml:space="preserve"> &amp; Ramsey, 2022). These data lead to the development of a model in which bS21-2 allows for more efficient translation of virulence genes.</w:t>
      </w:r>
    </w:p>
    <w:p w14:paraId="646F1BBA" w14:textId="7E51C330" w:rsidR="00726669" w:rsidRPr="00726669" w:rsidRDefault="00726669" w:rsidP="00726669">
      <w:pPr>
        <w:spacing w:line="480" w:lineRule="auto"/>
        <w:ind w:firstLine="450"/>
      </w:pPr>
      <w:r w:rsidRPr="00726669">
        <w:t>In support of a model in which bS21-2 controls translation initiation, it was found that the presence of bS21-2 can affect the translation of mRNAs with specific 5' UTR sequences and that altering the 5' UTR sequences can lead to a loss of this regulatory effect (</w:t>
      </w:r>
      <w:proofErr w:type="spellStart"/>
      <w:r w:rsidRPr="00726669">
        <w:t>Trautmann</w:t>
      </w:r>
      <w:proofErr w:type="spellEnd"/>
      <w:r w:rsidRPr="00726669">
        <w:t xml:space="preserve"> et al., 2023). In particular, the Ramsey lab studied these effects </w:t>
      </w:r>
      <w:r w:rsidRPr="00726669">
        <w:rPr>
          <w:i/>
          <w:iCs/>
        </w:rPr>
        <w:t>in vivo</w:t>
      </w:r>
      <w:r w:rsidRPr="00726669">
        <w:t xml:space="preserve"> using a reporter assay to examine how the presence of bS21-2 alters translation of </w:t>
      </w:r>
      <w:proofErr w:type="gramStart"/>
      <w:r w:rsidRPr="00726669">
        <w:t>particular mRNAs</w:t>
      </w:r>
      <w:proofErr w:type="gramEnd"/>
      <w:r w:rsidRPr="00726669">
        <w:t xml:space="preserve"> in </w:t>
      </w:r>
      <w:r w:rsidRPr="00726669">
        <w:rPr>
          <w:i/>
          <w:iCs/>
        </w:rPr>
        <w:t>F. tularensis</w:t>
      </w:r>
      <w:r w:rsidRPr="00726669">
        <w:t xml:space="preserve">. These reporters consisted of a control promoter, </w:t>
      </w:r>
      <w:r w:rsidR="00066FFC">
        <w:t xml:space="preserve">specifically </w:t>
      </w:r>
      <w:r w:rsidRPr="00726669">
        <w:t xml:space="preserve">the promoter for </w:t>
      </w:r>
      <w:r w:rsidR="00066FFC" w:rsidRPr="001957A3">
        <w:rPr>
          <w:i/>
          <w:iCs/>
        </w:rPr>
        <w:t>F. tularensis</w:t>
      </w:r>
      <w:r w:rsidR="00066FFC" w:rsidRPr="00726669">
        <w:t xml:space="preserve"> </w:t>
      </w:r>
      <w:r w:rsidRPr="00726669">
        <w:t xml:space="preserve">gene </w:t>
      </w:r>
      <w:r w:rsidRPr="00726669">
        <w:rPr>
          <w:i/>
          <w:iCs/>
        </w:rPr>
        <w:t>tul4</w:t>
      </w:r>
      <w:r w:rsidRPr="00726669">
        <w:t xml:space="preserve"> (</w:t>
      </w:r>
      <w:r w:rsidRPr="00726669">
        <w:rPr>
          <w:i/>
          <w:iCs/>
        </w:rPr>
        <w:t>tul4</w:t>
      </w:r>
      <w:r w:rsidRPr="00726669">
        <w:t xml:space="preserve"> is not regulated by bS21-2 (</w:t>
      </w:r>
      <w:proofErr w:type="spellStart"/>
      <w:r w:rsidRPr="00726669">
        <w:t>Trautmann</w:t>
      </w:r>
      <w:proofErr w:type="spellEnd"/>
      <w:r w:rsidRPr="00726669">
        <w:t xml:space="preserve"> &amp; Ramsey, 2022)), driving the transcription of an mRNA containing the 5´ UTR of a control gene or gene of interest fused to a green fluorescent protein (GFP) coding sequence. GFP production was used as a measure of translation efficiency for each mRNA. The 5' UTRs tested in this reporter assay were selected based on a proteomics analysis in which the absence of bS21-2 led to a downregulation in protein production from the selected genes (</w:t>
      </w:r>
      <w:proofErr w:type="spellStart"/>
      <w:r w:rsidRPr="00726669">
        <w:t>Trautmann</w:t>
      </w:r>
      <w:proofErr w:type="spellEnd"/>
      <w:r w:rsidRPr="00726669">
        <w:t xml:space="preserve"> &amp; Ramsey, 2022). These genes included the FPI genes </w:t>
      </w:r>
      <w:proofErr w:type="spellStart"/>
      <w:r w:rsidRPr="00726669">
        <w:rPr>
          <w:i/>
          <w:iCs/>
        </w:rPr>
        <w:t>pdpA</w:t>
      </w:r>
      <w:proofErr w:type="spellEnd"/>
      <w:r w:rsidRPr="00726669">
        <w:t xml:space="preserve"> and </w:t>
      </w:r>
      <w:proofErr w:type="spellStart"/>
      <w:r w:rsidRPr="00726669">
        <w:rPr>
          <w:i/>
          <w:iCs/>
        </w:rPr>
        <w:t>iglA</w:t>
      </w:r>
      <w:proofErr w:type="spellEnd"/>
      <w:r w:rsidRPr="00726669">
        <w:t xml:space="preserve">. When bS21-2 was absent, reporter output decreased </w:t>
      </w:r>
      <w:r w:rsidR="00066FFC">
        <w:t xml:space="preserve">when fused to the </w:t>
      </w:r>
      <w:r w:rsidR="00066FFC" w:rsidRPr="00726669">
        <w:t>5´ UTR</w:t>
      </w:r>
      <w:r w:rsidR="00066FFC">
        <w:t>s of</w:t>
      </w:r>
      <w:r w:rsidR="00066FFC" w:rsidRPr="00726669">
        <w:t xml:space="preserve"> </w:t>
      </w:r>
      <w:r w:rsidRPr="00726669">
        <w:t xml:space="preserve">the selected genes but not </w:t>
      </w:r>
      <w:r w:rsidR="00066FFC">
        <w:t xml:space="preserve">when fused to the </w:t>
      </w:r>
      <w:r w:rsidR="00066FFC" w:rsidRPr="00726669">
        <w:t xml:space="preserve">5´ UTR </w:t>
      </w:r>
      <w:r w:rsidR="00066FFC">
        <w:t xml:space="preserve">of </w:t>
      </w:r>
      <w:r w:rsidRPr="00726669">
        <w:rPr>
          <w:i/>
          <w:iCs/>
        </w:rPr>
        <w:t>tul4</w:t>
      </w:r>
      <w:r w:rsidRPr="00726669">
        <w:t xml:space="preserve"> (Figure 1; </w:t>
      </w:r>
      <w:proofErr w:type="spellStart"/>
      <w:r w:rsidRPr="00726669">
        <w:t>Trautmann</w:t>
      </w:r>
      <w:proofErr w:type="spellEnd"/>
      <w:r w:rsidRPr="00726669">
        <w:t xml:space="preserve"> &amp; Ramsey, 2022). Since changes in reporter output correlate with the amount of protein in cells with and without bS21-2, </w:t>
      </w:r>
      <w:r w:rsidRPr="00726669">
        <w:lastRenderedPageBreak/>
        <w:t xml:space="preserve">these data indicate that the 5´ UTR is sufficient to influence translation by bS21-2 </w:t>
      </w:r>
      <w:r w:rsidRPr="00726669">
        <w:rPr>
          <w:i/>
          <w:iCs/>
        </w:rPr>
        <w:t>in vivo</w:t>
      </w:r>
      <w:r w:rsidRPr="00726669">
        <w:t>. Additionally, because 5´ UTRs are generally important for initiation, these results strongly suggest that bS21-2 regulates translation during initiation.</w:t>
      </w:r>
    </w:p>
    <w:p w14:paraId="15878E68" w14:textId="0ABE3A70" w:rsidR="00726669" w:rsidRPr="00726669" w:rsidRDefault="009A6BE9" w:rsidP="00726669">
      <w:pPr>
        <w:spacing w:line="480" w:lineRule="auto"/>
        <w:ind w:firstLine="450"/>
      </w:pPr>
      <w:r w:rsidRPr="00726669">
        <w:rPr>
          <w:noProof/>
        </w:rPr>
        <mc:AlternateContent>
          <mc:Choice Requires="wps">
            <w:drawing>
              <wp:anchor distT="0" distB="0" distL="114300" distR="114300" simplePos="0" relativeHeight="251659264" behindDoc="0" locked="0" layoutInCell="1" allowOverlap="1" wp14:anchorId="4462B4CF" wp14:editId="371117A5">
                <wp:simplePos x="0" y="0"/>
                <wp:positionH relativeFrom="column">
                  <wp:posOffset>-4445</wp:posOffset>
                </wp:positionH>
                <wp:positionV relativeFrom="paragraph">
                  <wp:posOffset>2781300</wp:posOffset>
                </wp:positionV>
                <wp:extent cx="1828800" cy="1383030"/>
                <wp:effectExtent l="0" t="0" r="0" b="0"/>
                <wp:wrapSquare wrapText="bothSides"/>
                <wp:docPr id="11608827" name="Text Box 1"/>
                <wp:cNvGraphicFramePr/>
                <a:graphic xmlns:a="http://schemas.openxmlformats.org/drawingml/2006/main">
                  <a:graphicData uri="http://schemas.microsoft.com/office/word/2010/wordprocessingShape">
                    <wps:wsp>
                      <wps:cNvSpPr txBox="1"/>
                      <wps:spPr>
                        <a:xfrm>
                          <a:off x="0" y="0"/>
                          <a:ext cx="1828800" cy="1383030"/>
                        </a:xfrm>
                        <a:prstGeom prst="rect">
                          <a:avLst/>
                        </a:prstGeom>
                        <a:noFill/>
                        <a:ln w="6350">
                          <a:noFill/>
                        </a:ln>
                      </wps:spPr>
                      <wps:txbx>
                        <w:txbxContent>
                          <w:p w14:paraId="0F1C05BB" w14:textId="7AA29946"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1957A3">
                              <w:rPr>
                                <w:color w:val="000000" w:themeColor="text1"/>
                              </w:rPr>
                              <w:t>Error bars represent 1 SD</w:t>
                            </w:r>
                            <w:r w:rsidR="00066FFC" w:rsidRPr="001957A3">
                              <w:rPr>
                                <w:color w:val="000000" w:themeColor="text1"/>
                              </w:rPr>
                              <w:t>.</w:t>
                            </w:r>
                            <w:r w:rsidR="00182741" w:rsidRPr="001957A3">
                              <w:rPr>
                                <w:color w:val="000000" w:themeColor="text1"/>
                              </w:rPr>
                              <w:t xml:space="preserve"> </w:t>
                            </w:r>
                            <w:r w:rsidR="00182741" w:rsidRPr="003104FD">
                              <w:t xml:space="preserve">*P &lt; 0.05 by t-test. </w:t>
                            </w:r>
                            <w:r w:rsidRPr="005357CC">
                              <w:t>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62B4CF" id="_x0000_t202" coordsize="21600,21600" o:spt="202" path="m,l,21600r21600,l21600,xe">
                <v:stroke joinstyle="miter"/>
                <v:path gradientshapeok="t" o:connecttype="rect"/>
              </v:shapetype>
              <v:shape id="Text Box 1" o:spid="_x0000_s1026" type="#_x0000_t202" style="position:absolute;left:0;text-align:left;margin-left:-.35pt;margin-top:219pt;width:2in;height:108.9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" filled="f" stroked="f" strokeweight=".5pt">
                <v:textbox>
                  <w:txbxContent>
                    <w:p w14:paraId="0F1C05BB" w14:textId="7AA29946"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1957A3">
                        <w:rPr>
                          <w:color w:val="000000" w:themeColor="text1"/>
                        </w:rPr>
                        <w:t>Error bars represent 1 SD</w:t>
                      </w:r>
                      <w:r w:rsidR="00066FFC" w:rsidRPr="001957A3">
                        <w:rPr>
                          <w:color w:val="000000" w:themeColor="text1"/>
                        </w:rPr>
                        <w:t>.</w:t>
                      </w:r>
                      <w:r w:rsidR="00182741" w:rsidRPr="001957A3">
                        <w:rPr>
                          <w:color w:val="000000" w:themeColor="text1"/>
                        </w:rPr>
                        <w:t xml:space="preserve"> </w:t>
                      </w:r>
                      <w:r w:rsidR="00182741" w:rsidRPr="003104FD">
                        <w:t xml:space="preserve">*P &lt; 0.05 by t-test. </w:t>
                      </w:r>
                      <w:r w:rsidRPr="005357CC">
                        <w:t>Figure and legend are from Trautmann et al., 2023.</w:t>
                      </w:r>
                    </w:p>
                  </w:txbxContent>
                </v:textbox>
                <w10:wrap type="square"/>
              </v:shape>
            </w:pict>
          </mc:Fallback>
        </mc:AlternateContent>
      </w:r>
      <w:r w:rsidR="00726669" w:rsidRPr="00726669">
        <w:rPr>
          <w:noProof/>
        </w:rPr>
        <w:drawing>
          <wp:inline distT="0" distB="0" distL="0" distR="0" wp14:anchorId="251C9944" wp14:editId="553098CC">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7"/>
                    <a:stretch>
                      <a:fillRect/>
                    </a:stretch>
                  </pic:blipFill>
                  <pic:spPr>
                    <a:xfrm>
                      <a:off x="0" y="0"/>
                      <a:ext cx="4367943" cy="2617033"/>
                    </a:xfrm>
                    <a:prstGeom prst="rect">
                      <a:avLst/>
                    </a:prstGeom>
                  </pic:spPr>
                </pic:pic>
              </a:graphicData>
            </a:graphic>
          </wp:inline>
        </w:drawing>
      </w:r>
    </w:p>
    <w:p w14:paraId="0C6EEB79" w14:textId="1202A69B" w:rsidR="00726669" w:rsidRPr="00726669" w:rsidRDefault="00726669" w:rsidP="00726669">
      <w:pPr>
        <w:spacing w:line="480" w:lineRule="auto"/>
        <w:ind w:firstLine="450"/>
      </w:pPr>
    </w:p>
    <w:p w14:paraId="164C4392" w14:textId="6045E1A9" w:rsidR="00726669" w:rsidRPr="00726669" w:rsidRDefault="00726669" w:rsidP="00726669">
      <w:pPr>
        <w:spacing w:line="480" w:lineRule="auto"/>
        <w:ind w:firstLine="450"/>
      </w:pPr>
      <w:r w:rsidRPr="00726669">
        <w:t xml:space="preserve">After determining that the 5´ UTR is sufficient to allow bS21-2-mediated changes in translation, the Ramsey lab further investigated </w:t>
      </w:r>
      <w:r w:rsidR="00066FFC">
        <w:t xml:space="preserve">which elements of </w:t>
      </w:r>
      <w:r w:rsidRPr="00726669">
        <w:t>5´ UTR sequences lead to regulation. In most bacterial 5´ UTRs, a particular sequence called the Shine-Dalgarno (SD) pairs with the anti-Shine-Dalgarno (</w:t>
      </w:r>
      <w:proofErr w:type="spellStart"/>
      <w:r w:rsidRPr="00726669">
        <w:t>aSD</w:t>
      </w:r>
      <w:proofErr w:type="spellEnd"/>
      <w:r w:rsidRPr="00726669">
        <w:t xml:space="preserve">) sequence in the 16S rRNA of the 30S ribosomal subunit. This pairing is not strictly necessary for translation initiation but increases its efficiency. Structures of </w:t>
      </w:r>
      <w:r w:rsidRPr="00726669">
        <w:rPr>
          <w:i/>
          <w:iCs/>
        </w:rPr>
        <w:t>E. coli</w:t>
      </w:r>
      <w:r w:rsidRPr="00726669">
        <w:t xml:space="preserve"> ribosomes reveal that bS21 likely directly contacts the </w:t>
      </w:r>
      <w:proofErr w:type="spellStart"/>
      <w:r w:rsidRPr="00726669">
        <w:lastRenderedPageBreak/>
        <w:t>aSD</w:t>
      </w:r>
      <w:proofErr w:type="spellEnd"/>
      <w:r w:rsidRPr="00726669">
        <w:t xml:space="preserve"> sequence (</w:t>
      </w:r>
      <w:proofErr w:type="spellStart"/>
      <w:r w:rsidRPr="00726669">
        <w:t>Kaledhonkar</w:t>
      </w:r>
      <w:proofErr w:type="spellEnd"/>
      <w:r w:rsidRPr="00726669">
        <w:t xml:space="preserve"> et al., 2019), implicating the SD-</w:t>
      </w:r>
      <w:proofErr w:type="spellStart"/>
      <w:r w:rsidRPr="00726669">
        <w:t>aSD</w:t>
      </w:r>
      <w:proofErr w:type="spellEnd"/>
      <w:r w:rsidRPr="00726669">
        <w:t xml:space="preserve"> pairing as a potential candidate for regulation by bS21-2 in </w:t>
      </w:r>
      <w:r w:rsidRPr="00726669">
        <w:rPr>
          <w:i/>
          <w:iCs/>
        </w:rPr>
        <w:t>F. tularensis</w:t>
      </w:r>
      <w:r w:rsidRPr="00726669">
        <w:t xml:space="preserve">. Upon testing translation efficiency of mRNAs with different SD sequences, the Ramsey lab found that 5´ UTRs with ideal SDs lost responsiveness to bS21-2 (Figure 2A, </w:t>
      </w:r>
      <w:proofErr w:type="spellStart"/>
      <w:r w:rsidRPr="00726669">
        <w:t>Trautmann</w:t>
      </w:r>
      <w:proofErr w:type="spellEnd"/>
      <w:r w:rsidRPr="00726669">
        <w:t xml:space="preserve"> et al., 2023), suggesting that bS21-2 interacts with the 5ˊ UTR in certain ways, but that the presence of a perfect SD can override these effects so that they are not as significant. In other genes, however, imperfect SD sequences do not automatically lead to regulation, so the search for other regulatory elements </w:t>
      </w:r>
      <w:r w:rsidR="00066FFC" w:rsidRPr="00726669">
        <w:t>continue</w:t>
      </w:r>
      <w:r w:rsidR="00066FFC">
        <w:t>d</w:t>
      </w:r>
      <w:r w:rsidRPr="00726669">
        <w:t>.</w:t>
      </w:r>
    </w:p>
    <w:p w14:paraId="06C8FDE0" w14:textId="77777777" w:rsidR="00726669" w:rsidRPr="00726669" w:rsidRDefault="00726669" w:rsidP="001957A3">
      <w:pPr>
        <w:spacing w:line="480" w:lineRule="auto"/>
        <w:ind w:right="-18"/>
      </w:pPr>
      <w:r w:rsidRPr="00726669">
        <w:rPr>
          <w:noProof/>
        </w:rPr>
        <w:drawing>
          <wp:inline distT="0" distB="0" distL="0" distR="0" wp14:anchorId="5781BF11" wp14:editId="7A3F86E9">
            <wp:extent cx="5311472" cy="2778289"/>
            <wp:effectExtent l="0" t="0" r="0" b="3175"/>
            <wp:docPr id="78436379"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rotWithShape="1">
                    <a:blip r:embed="rId8"/>
                    <a:srcRect l="2586" r="866"/>
                    <a:stretch/>
                  </pic:blipFill>
                  <pic:spPr bwMode="auto">
                    <a:xfrm>
                      <a:off x="0" y="0"/>
                      <a:ext cx="5455679" cy="2853720"/>
                    </a:xfrm>
                    <a:prstGeom prst="rect">
                      <a:avLst/>
                    </a:prstGeom>
                    <a:ln>
                      <a:noFill/>
                    </a:ln>
                    <a:extLst>
                      <a:ext uri="{53640926-AAD7-44D8-BBD7-CCE9431645EC}">
                        <a14:shadowObscured xmlns:a14="http://schemas.microsoft.com/office/drawing/2010/main"/>
                      </a:ext>
                    </a:extLst>
                  </pic:spPr>
                </pic:pic>
              </a:graphicData>
            </a:graphic>
          </wp:inline>
        </w:drawing>
      </w:r>
    </w:p>
    <w:p w14:paraId="67C038F0" w14:textId="77777777" w:rsidR="00726669" w:rsidRPr="00726669" w:rsidRDefault="00726669" w:rsidP="00726669">
      <w:pPr>
        <w:spacing w:line="480" w:lineRule="auto"/>
        <w:ind w:firstLine="450"/>
      </w:pPr>
      <w:r w:rsidRPr="00726669">
        <w:rPr>
          <w:noProof/>
        </w:rPr>
        <w:lastRenderedPageBreak/>
        <mc:AlternateContent>
          <mc:Choice Requires="wps">
            <w:drawing>
              <wp:anchor distT="0" distB="0" distL="114300" distR="114300" simplePos="0" relativeHeight="251660288" behindDoc="0" locked="0" layoutInCell="1" allowOverlap="1" wp14:anchorId="3810371C" wp14:editId="611EFEEB">
                <wp:simplePos x="0" y="0"/>
                <wp:positionH relativeFrom="column">
                  <wp:posOffset>0</wp:posOffset>
                </wp:positionH>
                <wp:positionV relativeFrom="paragraph">
                  <wp:posOffset>0</wp:posOffset>
                </wp:positionV>
                <wp:extent cx="1828800" cy="1828800"/>
                <wp:effectExtent l="0" t="0" r="0" b="0"/>
                <wp:wrapSquare wrapText="bothSides"/>
                <wp:docPr id="18876940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10371C" 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" filled="f" stroked="f" strokeweight=".5pt">
                <v:textbox style="mso-fit-shape-to-text:t">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v:textbox>
                <w10:wrap type="square"/>
              </v:shape>
            </w:pict>
          </mc:Fallback>
        </mc:AlternateContent>
      </w:r>
    </w:p>
    <w:p w14:paraId="545542BA" w14:textId="77777777" w:rsidR="00726669" w:rsidRPr="00726669" w:rsidRDefault="00726669" w:rsidP="00726669">
      <w:pPr>
        <w:spacing w:line="480" w:lineRule="auto"/>
        <w:ind w:firstLine="450"/>
      </w:pPr>
      <w:r w:rsidRPr="00726669">
        <w:t xml:space="preserve">To find elements necessary for regulation by bS21-2, the Ramsey lab investigated the 5´ UTR of </w:t>
      </w:r>
      <w:proofErr w:type="spellStart"/>
      <w:r w:rsidRPr="00726669">
        <w:rPr>
          <w:i/>
          <w:iCs/>
        </w:rPr>
        <w:t>mraY</w:t>
      </w:r>
      <w:proofErr w:type="spellEnd"/>
      <w:r w:rsidRPr="00726669">
        <w:t xml:space="preserve">. Hannah </w:t>
      </w:r>
      <w:proofErr w:type="spellStart"/>
      <w:r w:rsidRPr="00726669">
        <w:t>Trautmann</w:t>
      </w:r>
      <w:proofErr w:type="spellEnd"/>
      <w:r w:rsidRPr="00726669">
        <w:t xml:space="preserve"> tested the contribution of two motifs (AAAAUAAA and UUAUUUA) that are enriched in the 5´ UTR of genes regulated by bS21-2 as well as the predicted secondary structure of 5´ UTRs, but these did not contribute to regulation by bS21-2. Through further testing and modification of the </w:t>
      </w:r>
      <w:proofErr w:type="spellStart"/>
      <w:r w:rsidRPr="00726669">
        <w:rPr>
          <w:i/>
          <w:iCs/>
        </w:rPr>
        <w:t>mraY</w:t>
      </w:r>
      <w:proofErr w:type="spellEnd"/>
      <w:r w:rsidRPr="00726669">
        <w:t xml:space="preserve"> 5´ UTR, she identified a 6-nucleotide motif in the </w:t>
      </w:r>
      <w:proofErr w:type="spellStart"/>
      <w:r w:rsidRPr="00726669">
        <w:rPr>
          <w:i/>
          <w:iCs/>
        </w:rPr>
        <w:t>mraY</w:t>
      </w:r>
      <w:proofErr w:type="spellEnd"/>
      <w:r w:rsidRPr="00726669">
        <w:t xml:space="preserve"> 5´ UTR GACUCU (Figure 2B, </w:t>
      </w:r>
      <w:proofErr w:type="spellStart"/>
      <w:r w:rsidRPr="00726669">
        <w:t>Trautmann</w:t>
      </w:r>
      <w:proofErr w:type="spellEnd"/>
      <w:r w:rsidRPr="00726669">
        <w:t xml:space="preserve"> et al., 2023) that is necessary for regulation by bS21-2.</w:t>
      </w:r>
    </w:p>
    <w:p w14:paraId="65EDB6DB" w14:textId="77777777" w:rsidR="00726669" w:rsidRPr="00726669" w:rsidRDefault="00726669" w:rsidP="00726669">
      <w:pPr>
        <w:spacing w:line="480" w:lineRule="auto"/>
        <w:ind w:firstLine="450"/>
      </w:pPr>
      <w:r w:rsidRPr="00726669">
        <w:t xml:space="preserve">These studies have allowed significant progress in understanding how bS21-2 controls translation of mRNAs with specific 5’ UTRs, but we would like to go further and address several other questions. </w:t>
      </w:r>
      <w:proofErr w:type="gramStart"/>
      <w:r w:rsidRPr="00726669">
        <w:t>In particular, we</w:t>
      </w:r>
      <w:proofErr w:type="gramEnd"/>
      <w:r w:rsidRPr="00726669">
        <w:t xml:space="preserve"> would like to determine if these results can be recapitulated </w:t>
      </w:r>
      <w:r w:rsidRPr="00726669">
        <w:rPr>
          <w:i/>
          <w:iCs/>
        </w:rPr>
        <w:t>in vitro</w:t>
      </w:r>
      <w:r w:rsidRPr="00726669">
        <w:t xml:space="preserve">. Once a working </w:t>
      </w:r>
      <w:r w:rsidRPr="00726669">
        <w:rPr>
          <w:i/>
          <w:iCs/>
        </w:rPr>
        <w:t xml:space="preserve">in vitro </w:t>
      </w:r>
      <w:r w:rsidRPr="00726669">
        <w:t xml:space="preserve">system has been established, we can also test whether the GACUCU motif is sufficient for regulation by bS21-2 and whether there are other sequence motifs that confer regulation. By developing an </w:t>
      </w:r>
      <w:r w:rsidRPr="00726669">
        <w:rPr>
          <w:i/>
          <w:iCs/>
        </w:rPr>
        <w:t>in vitro</w:t>
      </w:r>
      <w:r w:rsidRPr="00726669">
        <w:t xml:space="preserve"> assay that allows us to examine translation efficiency, we can build upon previous </w:t>
      </w:r>
      <w:r w:rsidRPr="00726669">
        <w:lastRenderedPageBreak/>
        <w:t>experimental data and develop a more comprehensive model of regulation by bS21-2.</w:t>
      </w:r>
    </w:p>
    <w:p w14:paraId="6B8CCEDD" w14:textId="77777777" w:rsidR="00726669" w:rsidRPr="00726669" w:rsidRDefault="00726669" w:rsidP="00726669">
      <w:pPr>
        <w:spacing w:line="480" w:lineRule="auto"/>
        <w:ind w:firstLine="450"/>
      </w:pPr>
      <w:r w:rsidRPr="00726669">
        <w:t xml:space="preserve">The goal of my thesis project is to develop an </w:t>
      </w:r>
      <w:r w:rsidRPr="00726669">
        <w:rPr>
          <w:i/>
          <w:iCs/>
        </w:rPr>
        <w:t>in vitro</w:t>
      </w:r>
      <w:r w:rsidRPr="00726669">
        <w:t xml:space="preserve"> translation assay for </w:t>
      </w:r>
      <w:r w:rsidRPr="00726669">
        <w:rPr>
          <w:i/>
          <w:iCs/>
        </w:rPr>
        <w:t>F. tularensis</w:t>
      </w:r>
      <w:r w:rsidRPr="00726669">
        <w:t xml:space="preserve">. In developing this assay, I will use the </w:t>
      </w:r>
      <w:proofErr w:type="spellStart"/>
      <w:r w:rsidRPr="00726669">
        <w:t>PURExpress</w:t>
      </w:r>
      <w:proofErr w:type="spellEnd"/>
      <w:r w:rsidRPr="00726669">
        <w:t xml:space="preserve">® Δ Ribosome Kit from New England Biolabs which contains all the factors necessary for transcription and translation except ribosomes and permits the user to translate any protein as a reporter. When the kit components are combined with a DNA template and purified ribosomes, transcription and translation of a DNA-encoded reporter will occur, resulting in a signal that can be measured to assess translation efficiency. To use this kit for our studies, we must clone a plasmid template and purify active ribosomes from </w:t>
      </w:r>
      <w:r w:rsidRPr="00726669">
        <w:rPr>
          <w:i/>
          <w:iCs/>
        </w:rPr>
        <w:t>F. tularensis</w:t>
      </w:r>
      <w:r w:rsidRPr="00726669">
        <w:t>.</w:t>
      </w:r>
    </w:p>
    <w:p w14:paraId="13E8F64A" w14:textId="3781E6C2" w:rsidR="00726669" w:rsidRPr="00726669" w:rsidRDefault="00726669" w:rsidP="00726669">
      <w:pPr>
        <w:spacing w:line="480" w:lineRule="auto"/>
        <w:ind w:firstLine="450"/>
      </w:pPr>
      <w:r w:rsidRPr="00726669">
        <w:t xml:space="preserve">Preliminary work towards developing an </w:t>
      </w:r>
      <w:r w:rsidRPr="00726669">
        <w:rPr>
          <w:i/>
          <w:iCs/>
        </w:rPr>
        <w:t>in vitro</w:t>
      </w:r>
      <w:r w:rsidRPr="00726669">
        <w:t xml:space="preserve"> translation assay performed by Hannah </w:t>
      </w:r>
      <w:proofErr w:type="spellStart"/>
      <w:r w:rsidRPr="00726669">
        <w:t>Trautmann</w:t>
      </w:r>
      <w:proofErr w:type="spellEnd"/>
      <w:r w:rsidRPr="00726669">
        <w:t xml:space="preserve"> used </w:t>
      </w:r>
      <w:r w:rsidRPr="00726669">
        <w:rPr>
          <w:i/>
          <w:iCs/>
        </w:rPr>
        <w:t>F. tularensis</w:t>
      </w:r>
      <w:r w:rsidRPr="00726669">
        <w:t xml:space="preserve"> ribosomes and the </w:t>
      </w:r>
      <w:r w:rsidRPr="00726669">
        <w:rPr>
          <w:i/>
          <w:iCs/>
        </w:rPr>
        <w:t>tul4</w:t>
      </w:r>
      <w:r w:rsidRPr="00726669">
        <w:t xml:space="preserve"> 5’ UTR – GFP reporter. While the reaction with</w:t>
      </w:r>
      <w:r w:rsidR="00066FFC">
        <w:t xml:space="preserve"> manufacturer-provided</w:t>
      </w:r>
      <w:r w:rsidRPr="00726669">
        <w:t xml:space="preserve"> </w:t>
      </w:r>
      <w:r w:rsidRPr="00726669">
        <w:rPr>
          <w:i/>
          <w:iCs/>
        </w:rPr>
        <w:t>E. coli</w:t>
      </w:r>
      <w:r w:rsidRPr="00726669">
        <w:t xml:space="preserve"> ribosomes yielded signal in the assay, </w:t>
      </w:r>
      <w:r w:rsidR="00066FFC">
        <w:t>demonstrating that</w:t>
      </w:r>
      <w:r w:rsidR="00066FFC" w:rsidRPr="00726669">
        <w:t xml:space="preserve"> </w:t>
      </w:r>
      <w:r w:rsidRPr="00726669">
        <w:t xml:space="preserve">the reaction was properly set up, the ribosomes purified from </w:t>
      </w:r>
      <w:r w:rsidRPr="00726669">
        <w:rPr>
          <w:i/>
          <w:iCs/>
        </w:rPr>
        <w:t>F. tularensis</w:t>
      </w:r>
      <w:r w:rsidRPr="00726669">
        <w:t xml:space="preserve"> did not translate detectable amounts of product (Figure 3). These results suggested to us that we should try to find a more sensitive reporter and that we should ensure that the ribosomes we are purifying are sufficiently active.</w:t>
      </w:r>
    </w:p>
    <w:p w14:paraId="6B3D2E0D" w14:textId="77777777" w:rsidR="00726669" w:rsidRPr="00726669" w:rsidRDefault="00726669" w:rsidP="00726669">
      <w:pPr>
        <w:spacing w:line="480" w:lineRule="auto"/>
        <w:ind w:firstLine="450"/>
      </w:pPr>
      <w:r w:rsidRPr="00726669">
        <w:rPr>
          <w:noProof/>
        </w:rPr>
        <w:lastRenderedPageBreak/>
        <mc:AlternateContent>
          <mc:Choice Requires="wpg">
            <w:drawing>
              <wp:inline distT="0" distB="0" distL="0" distR="0" wp14:anchorId="7D265DBA" wp14:editId="0162C54A">
                <wp:extent cx="4729949" cy="3546280"/>
                <wp:effectExtent l="0" t="0" r="0" b="0"/>
                <wp:docPr id="1260203892" name="Group 1"/>
                <wp:cNvGraphicFramePr/>
                <a:graphic xmlns:a="http://schemas.openxmlformats.org/drawingml/2006/main">
                  <a:graphicData uri="http://schemas.microsoft.com/office/word/2010/wordprocessingGroup">
                    <wpg:wgp>
                      <wpg:cNvGrpSpPr/>
                      <wpg:grpSpPr>
                        <a:xfrm>
                          <a:off x="0" y="0"/>
                          <a:ext cx="4729949" cy="3546280"/>
                          <a:chOff x="461960" y="225745"/>
                          <a:chExt cx="4737988" cy="3551962"/>
                        </a:xfrm>
                      </wpg:grpSpPr>
                      <wps:wsp>
                        <wps:cNvPr id="1247488184" name="Text Box 1"/>
                        <wps:cNvSpPr txBox="1"/>
                        <wps:spPr>
                          <a:xfrm>
                            <a:off x="461960" y="1858332"/>
                            <a:ext cx="4737988" cy="1919375"/>
                          </a:xfrm>
                          <a:prstGeom prst="rect">
                            <a:avLst/>
                          </a:prstGeom>
                          <a:noFill/>
                          <a:ln w="6350">
                            <a:noFill/>
                          </a:ln>
                        </wps:spPr>
                        <wps:txbx>
                          <w:txbxContent>
                            <w:p w14:paraId="4C005076" w14:textId="6E7AF2A3"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w:t>
                              </w:r>
                              <w:r w:rsidR="00066FFC" w:rsidRPr="001957A3">
                                <w:rPr>
                                  <w:i/>
                                  <w:iCs/>
                                </w:rPr>
                                <w:t>E. coli</w:t>
                              </w:r>
                              <w:r w:rsidR="00066FFC">
                                <w:t xml:space="preserve"> </w:t>
                              </w:r>
                              <w:r w:rsidRPr="005357CC">
                                <w:t>ribosome</w:t>
                              </w:r>
                              <w:r w:rsidR="001957A3">
                                <w:t>s</w:t>
                              </w:r>
                              <w:r w:rsidRPr="005357CC">
                                <w:t xml:space="preserve"> </w:t>
                              </w:r>
                              <w:r w:rsidR="00066FFC">
                                <w:t>provided in</w:t>
                              </w:r>
                              <w:r w:rsidR="00066FFC" w:rsidRPr="005357CC">
                                <w:t xml:space="preserve"> </w:t>
                              </w:r>
                              <w:r w:rsidRPr="005357CC">
                                <w:t xml:space="preserve">the kit, ribosomes purified from </w:t>
                              </w:r>
                              <w:r w:rsidRPr="005357CC">
                                <w:rPr>
                                  <w:i/>
                                  <w:iCs/>
                                </w:rPr>
                                <w:t>F. tularensis</w:t>
                              </w:r>
                              <w:r w:rsidRPr="005357CC">
                                <w:t xml:space="preserve"> LVS, or no ribosomes</w:t>
                              </w:r>
                              <w:r w:rsidR="00066FFC">
                                <w:t xml:space="preserve">, </w:t>
                              </w:r>
                              <w:r w:rsidRPr="005357CC">
                                <w:t xml:space="preserve">as indicated at the top of the image.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71162794"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202688" y="225745"/>
                            <a:ext cx="2393315" cy="1501775"/>
                          </a:xfrm>
                          <a:prstGeom prst="rect">
                            <a:avLst/>
                          </a:prstGeom>
                        </pic:spPr>
                      </pic:pic>
                    </wpg:wgp>
                  </a:graphicData>
                </a:graphic>
              </wp:inline>
            </w:drawing>
          </mc:Choice>
          <mc:Fallback>
            <w:pict>
              <v:group w14:anchorId="7D265DBA" id="Group 1" o:spid="_x0000_s1028" style="width:372.45pt;height:279.25pt;mso-position-horizontal-relative:char;mso-position-vertical-relative:line" coordorigin="4619,2257" coordsize="47379,3551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">
                <v:shape id="_x0000_s1029" type="#_x0000_t202" style="position:absolute;left:4619;top:18583;width:47380;height:19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" filled="f" stroked="f" strokeweight=".5pt">
                  <v:textbox>
                    <w:txbxContent>
                      <w:p w14:paraId="4C005076" w14:textId="6E7AF2A3"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w:t>
                        </w:r>
                        <w:r w:rsidR="00066FFC" w:rsidRPr="001957A3">
                          <w:rPr>
                            <w:i/>
                            <w:iCs/>
                          </w:rPr>
                          <w:t>E. coli</w:t>
                        </w:r>
                        <w:r w:rsidR="00066FFC">
                          <w:t xml:space="preserve"> </w:t>
                        </w:r>
                        <w:r w:rsidRPr="005357CC">
                          <w:t>ribosome</w:t>
                        </w:r>
                        <w:r w:rsidR="001957A3">
                          <w:t>s</w:t>
                        </w:r>
                        <w:r w:rsidRPr="005357CC">
                          <w:t xml:space="preserve"> </w:t>
                        </w:r>
                        <w:r w:rsidR="00066FFC">
                          <w:t>provided in</w:t>
                        </w:r>
                        <w:r w:rsidR="00066FFC" w:rsidRPr="005357CC">
                          <w:t xml:space="preserve"> </w:t>
                        </w:r>
                        <w:r w:rsidRPr="005357CC">
                          <w:t xml:space="preserve">the kit, ribosomes purified from </w:t>
                        </w:r>
                        <w:r w:rsidRPr="005357CC">
                          <w:rPr>
                            <w:i/>
                            <w:iCs/>
                          </w:rPr>
                          <w:t>F. tularensis</w:t>
                        </w:r>
                        <w:r w:rsidRPr="005357CC">
                          <w:t xml:space="preserve"> LVS, or no ribosomes</w:t>
                        </w:r>
                        <w:r w:rsidR="00066FFC">
                          <w:t xml:space="preserve">, </w:t>
                        </w:r>
                        <w:r w:rsidRPr="005357CC">
                          <w:t xml:space="preserve">as indicated at the top of the image.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0" type="#_x0000_t75" style="position:absolute;left:12026;top:2257;width:23934;height:150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">
                  <v:imagedata r:id="rId10" o:title=""/>
                </v:shape>
                <w10:anchorlock/>
              </v:group>
            </w:pict>
          </mc:Fallback>
        </mc:AlternateContent>
      </w:r>
    </w:p>
    <w:p w14:paraId="4F199A03" w14:textId="77777777" w:rsidR="00952D18" w:rsidRDefault="00952D18" w:rsidP="001957A3">
      <w:pPr>
        <w:spacing w:line="480" w:lineRule="auto"/>
      </w:pPr>
    </w:p>
    <w:p w14:paraId="30F86A07" w14:textId="35A5494B" w:rsidR="00952D18" w:rsidRDefault="00A90701" w:rsidP="004F06C6">
      <w:pPr>
        <w:spacing w:line="480" w:lineRule="auto"/>
        <w:ind w:firstLine="450"/>
      </w:pPr>
      <w:r>
        <w:t>M</w:t>
      </w:r>
      <w:r w:rsidR="004F6E57">
        <w:t xml:space="preserve">y thesis project is part of a larger effort to identify ways in which bS21 controls translation of mRNAs with specific 5’ UTRs. The purpose of this thesis was to develop an </w:t>
      </w:r>
      <w:r w:rsidR="004F6E57">
        <w:rPr>
          <w:i/>
          <w:iCs/>
        </w:rPr>
        <w:t>in vitro</w:t>
      </w:r>
      <w:r w:rsidR="004F6E57">
        <w:t xml:space="preserve"> assay for </w:t>
      </w:r>
      <w:r w:rsidR="004F6E57" w:rsidRPr="001957A3">
        <w:rPr>
          <w:i/>
          <w:iCs/>
        </w:rPr>
        <w:t>F. tularensis</w:t>
      </w:r>
      <w:r w:rsidR="004F6E57">
        <w:t xml:space="preserve"> which could </w:t>
      </w:r>
      <w:r w:rsidR="00F877BD">
        <w:t xml:space="preserve">assess translation efficiency of various genes, </w:t>
      </w:r>
      <w:r w:rsidR="004F6E57">
        <w:t xml:space="preserve">test for sequence motifs that confer regulation by bS21, and </w:t>
      </w:r>
      <w:r w:rsidR="00F877BD">
        <w:t>assist in developing</w:t>
      </w:r>
      <w:r w:rsidR="004F6E57">
        <w:t xml:space="preserve"> a more comprehensive model of regulation by bS21</w:t>
      </w:r>
      <w:r w:rsidR="004F6E57" w:rsidRPr="00F877BD">
        <w:t xml:space="preserve">. For my thesis, I cloned a plasmid template to use in the </w:t>
      </w:r>
      <w:r w:rsidR="004F6E57" w:rsidRPr="00F877BD">
        <w:rPr>
          <w:i/>
          <w:iCs/>
        </w:rPr>
        <w:t>in vitro</w:t>
      </w:r>
      <w:r w:rsidR="004F6E57" w:rsidRPr="00F877BD">
        <w:t xml:space="preserve"> assay that was sensitive and easy to modify. </w:t>
      </w:r>
      <w:r w:rsidR="00CF5A59" w:rsidRPr="00F877BD">
        <w:t xml:space="preserve">I also purified reproducibly active ribosomes from </w:t>
      </w:r>
      <w:r w:rsidR="00CF5A59" w:rsidRPr="00F877BD">
        <w:rPr>
          <w:i/>
          <w:iCs/>
        </w:rPr>
        <w:t xml:space="preserve">E. coli </w:t>
      </w:r>
      <w:r w:rsidR="00CF5A59" w:rsidRPr="00F877BD">
        <w:t xml:space="preserve">and </w:t>
      </w:r>
      <w:r w:rsidR="00CF5A59" w:rsidRPr="00F877BD">
        <w:rPr>
          <w:i/>
          <w:iCs/>
        </w:rPr>
        <w:t>F. tularensis</w:t>
      </w:r>
      <w:r w:rsidR="00CF5A59" w:rsidRPr="00F877BD">
        <w:t xml:space="preserve">. I then used the plasmid template and purified ribosomes with the </w:t>
      </w:r>
      <w:proofErr w:type="spellStart"/>
      <w:r w:rsidR="00CF5A59" w:rsidRPr="00F877BD">
        <w:t>PURExpress</w:t>
      </w:r>
      <w:proofErr w:type="spellEnd"/>
      <w:r w:rsidR="00CF5A59" w:rsidRPr="00F877BD">
        <w:t xml:space="preserve"> Δ Ribosome Kit to measure translation efficiency of specific 5’ UTRs. I found that</w:t>
      </w:r>
      <w:r w:rsidR="00680F5E">
        <w:t xml:space="preserve"> </w:t>
      </w:r>
      <w:r w:rsidR="00680F5E" w:rsidRPr="001957A3">
        <w:rPr>
          <w:i/>
          <w:iCs/>
        </w:rPr>
        <w:t>in vitro</w:t>
      </w:r>
      <w:r w:rsidR="00CF5A59" w:rsidRPr="00F877BD">
        <w:t xml:space="preserve"> translation efficiency was dependent on bacterial species, 5’ UTR,</w:t>
      </w:r>
      <w:r w:rsidR="00CF5A59">
        <w:t xml:space="preserve"> method of lysis, and the </w:t>
      </w:r>
      <w:proofErr w:type="gramStart"/>
      <w:r w:rsidR="00CF5A59">
        <w:t>amount</w:t>
      </w:r>
      <w:proofErr w:type="gramEnd"/>
      <w:r w:rsidR="00CF5A59">
        <w:t xml:space="preserve"> of ribosomes loaded in the assay. In addition, I found </w:t>
      </w:r>
      <w:r w:rsidR="00CF5A59">
        <w:lastRenderedPageBreak/>
        <w:t xml:space="preserve">that </w:t>
      </w:r>
      <w:r w:rsidR="00CF5A59">
        <w:rPr>
          <w:i/>
          <w:iCs/>
        </w:rPr>
        <w:t>E. coli</w:t>
      </w:r>
      <w:r w:rsidR="00CF5A59">
        <w:t xml:space="preserve"> ribosomes are sensitive to </w:t>
      </w:r>
      <w:proofErr w:type="spellStart"/>
      <w:r w:rsidR="00F877BD">
        <w:t>k</w:t>
      </w:r>
      <w:r w:rsidR="00CF5A59">
        <w:t>asugamycin</w:t>
      </w:r>
      <w:proofErr w:type="spellEnd"/>
      <w:r w:rsidR="00CF5A59">
        <w:t xml:space="preserve">, an aminoglycoside that inhibits translation and binds near bS21, </w:t>
      </w:r>
      <w:r w:rsidR="00F877BD">
        <w:t>demonstrating</w:t>
      </w:r>
      <w:r w:rsidR="00CF5A59">
        <w:t xml:space="preserve"> that the </w:t>
      </w:r>
      <w:r w:rsidR="00CF5A59">
        <w:rPr>
          <w:i/>
          <w:iCs/>
        </w:rPr>
        <w:t>in vitro</w:t>
      </w:r>
      <w:r w:rsidR="00CF5A59">
        <w:t xml:space="preserve"> assay can be used to test for translation inhibition by specific antibiotics.</w:t>
      </w:r>
    </w:p>
    <w:p w14:paraId="52AC3BF7" w14:textId="77777777" w:rsidR="001957A3" w:rsidRDefault="001957A3" w:rsidP="004F06C6">
      <w:pPr>
        <w:spacing w:line="480" w:lineRule="auto"/>
        <w:ind w:firstLine="450"/>
      </w:pPr>
    </w:p>
    <w:p w14:paraId="11974CCB" w14:textId="192055C9" w:rsidR="001957A3" w:rsidRDefault="001957A3" w:rsidP="001957A3">
      <w:pPr>
        <w:spacing w:line="480" w:lineRule="auto"/>
        <w:ind w:firstLine="450"/>
      </w:pPr>
      <w:r>
        <w:t xml:space="preserve">Ramsey, K. M. et al. Ubiquitous promoter-localization of essential virulence regulators in </w:t>
      </w:r>
      <w:proofErr w:type="spellStart"/>
      <w:r>
        <w:t>Francisella</w:t>
      </w:r>
      <w:proofErr w:type="spellEnd"/>
      <w:r>
        <w:t xml:space="preserve"> tularensis. </w:t>
      </w:r>
      <w:proofErr w:type="spellStart"/>
      <w:r>
        <w:t>Plos</w:t>
      </w:r>
      <w:proofErr w:type="spellEnd"/>
      <w:r>
        <w:t xml:space="preserve"> </w:t>
      </w:r>
      <w:proofErr w:type="spellStart"/>
      <w:r>
        <w:t>Pathog</w:t>
      </w:r>
      <w:proofErr w:type="spellEnd"/>
      <w:r>
        <w:t xml:space="preserve"> 11, e1004793 (2015).</w:t>
      </w:r>
    </w:p>
    <w:p w14:paraId="236D324C" w14:textId="58F45C52" w:rsidR="001957A3" w:rsidRDefault="001957A3" w:rsidP="001957A3">
      <w:pPr>
        <w:spacing w:line="480" w:lineRule="auto"/>
        <w:ind w:firstLine="450"/>
      </w:pPr>
      <w:r>
        <w:t xml:space="preserve">Travis, B. A. et al. Structural Basis for Virulence Activation of </w:t>
      </w:r>
      <w:proofErr w:type="spellStart"/>
      <w:r>
        <w:t>Francisella</w:t>
      </w:r>
      <w:proofErr w:type="spellEnd"/>
      <w:r>
        <w:t xml:space="preserve"> tularensis. Mol Cell 81, 139-152.e10 (2021).</w:t>
      </w:r>
    </w:p>
    <w:sectPr w:rsidR="001957A3">
      <w:headerReference w:type="default" r:id="rId11"/>
      <w:footerReference w:type="default" r:id="rId12"/>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37987" w14:textId="77777777" w:rsidR="005E7924" w:rsidRDefault="005E7924">
      <w:r>
        <w:separator/>
      </w:r>
    </w:p>
  </w:endnote>
  <w:endnote w:type="continuationSeparator" w:id="0">
    <w:p w14:paraId="6D1E2ED2" w14:textId="77777777" w:rsidR="005E7924" w:rsidRDefault="005E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545B6" w14:textId="77777777" w:rsidR="005E7924" w:rsidRDefault="005E7924">
      <w:r>
        <w:separator/>
      </w:r>
    </w:p>
  </w:footnote>
  <w:footnote w:type="continuationSeparator" w:id="0">
    <w:p w14:paraId="67D7E0C4" w14:textId="77777777" w:rsidR="005E7924" w:rsidRDefault="005E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1"/>
  </w:num>
  <w:num w:numId="2" w16cid:durableId="278879752">
    <w:abstractNumId w:val="0"/>
  </w:num>
  <w:num w:numId="3" w16cid:durableId="411749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66FFC"/>
    <w:rsid w:val="00080A42"/>
    <w:rsid w:val="000E223D"/>
    <w:rsid w:val="000E3F4F"/>
    <w:rsid w:val="000F3160"/>
    <w:rsid w:val="001253B9"/>
    <w:rsid w:val="00127FD0"/>
    <w:rsid w:val="00137D9A"/>
    <w:rsid w:val="00142123"/>
    <w:rsid w:val="00182741"/>
    <w:rsid w:val="001957A3"/>
    <w:rsid w:val="001B32B4"/>
    <w:rsid w:val="001B72FA"/>
    <w:rsid w:val="001B776F"/>
    <w:rsid w:val="00220E75"/>
    <w:rsid w:val="00223778"/>
    <w:rsid w:val="00286727"/>
    <w:rsid w:val="002B4F7D"/>
    <w:rsid w:val="002E4100"/>
    <w:rsid w:val="00342C5D"/>
    <w:rsid w:val="00343D02"/>
    <w:rsid w:val="00352177"/>
    <w:rsid w:val="00381F8D"/>
    <w:rsid w:val="003E4D52"/>
    <w:rsid w:val="003F6FB1"/>
    <w:rsid w:val="00425BB1"/>
    <w:rsid w:val="0043142D"/>
    <w:rsid w:val="004534E0"/>
    <w:rsid w:val="00466977"/>
    <w:rsid w:val="00492175"/>
    <w:rsid w:val="004A2B3D"/>
    <w:rsid w:val="004F06C6"/>
    <w:rsid w:val="004F6E57"/>
    <w:rsid w:val="00505A1B"/>
    <w:rsid w:val="005225FF"/>
    <w:rsid w:val="005B7512"/>
    <w:rsid w:val="005E7924"/>
    <w:rsid w:val="00635E6B"/>
    <w:rsid w:val="0064670C"/>
    <w:rsid w:val="00680F5E"/>
    <w:rsid w:val="006C39F0"/>
    <w:rsid w:val="006F2495"/>
    <w:rsid w:val="00710575"/>
    <w:rsid w:val="00726669"/>
    <w:rsid w:val="007611BF"/>
    <w:rsid w:val="007653BC"/>
    <w:rsid w:val="00785CFA"/>
    <w:rsid w:val="007A2384"/>
    <w:rsid w:val="007E59F7"/>
    <w:rsid w:val="007E7CD0"/>
    <w:rsid w:val="008139FF"/>
    <w:rsid w:val="00816B4A"/>
    <w:rsid w:val="00825AE7"/>
    <w:rsid w:val="00876B41"/>
    <w:rsid w:val="008B42E1"/>
    <w:rsid w:val="008C3B67"/>
    <w:rsid w:val="00915749"/>
    <w:rsid w:val="00946494"/>
    <w:rsid w:val="00947219"/>
    <w:rsid w:val="009472AD"/>
    <w:rsid w:val="00951F78"/>
    <w:rsid w:val="00952D18"/>
    <w:rsid w:val="009862DF"/>
    <w:rsid w:val="009A6BE9"/>
    <w:rsid w:val="009D2E6A"/>
    <w:rsid w:val="009D57F9"/>
    <w:rsid w:val="009E0120"/>
    <w:rsid w:val="009F3D5B"/>
    <w:rsid w:val="00A35A46"/>
    <w:rsid w:val="00A373B8"/>
    <w:rsid w:val="00A50A8C"/>
    <w:rsid w:val="00A67DF4"/>
    <w:rsid w:val="00A803EA"/>
    <w:rsid w:val="00A90701"/>
    <w:rsid w:val="00AB1C0D"/>
    <w:rsid w:val="00AB3AE2"/>
    <w:rsid w:val="00AB7779"/>
    <w:rsid w:val="00AE3CC0"/>
    <w:rsid w:val="00B621E7"/>
    <w:rsid w:val="00B827D8"/>
    <w:rsid w:val="00BA0D42"/>
    <w:rsid w:val="00C31343"/>
    <w:rsid w:val="00C35D86"/>
    <w:rsid w:val="00C522C2"/>
    <w:rsid w:val="00C8486D"/>
    <w:rsid w:val="00CC4F6C"/>
    <w:rsid w:val="00CF1D29"/>
    <w:rsid w:val="00CF5A59"/>
    <w:rsid w:val="00D14F1E"/>
    <w:rsid w:val="00D238F2"/>
    <w:rsid w:val="00D37335"/>
    <w:rsid w:val="00DA64BA"/>
    <w:rsid w:val="00DB2EFE"/>
    <w:rsid w:val="00DD0108"/>
    <w:rsid w:val="00DE35C4"/>
    <w:rsid w:val="00DF5C07"/>
    <w:rsid w:val="00E12402"/>
    <w:rsid w:val="00E275EC"/>
    <w:rsid w:val="00E43A82"/>
    <w:rsid w:val="00E4443F"/>
    <w:rsid w:val="00E967BC"/>
    <w:rsid w:val="00ED5777"/>
    <w:rsid w:val="00F00A49"/>
    <w:rsid w:val="00F2379F"/>
    <w:rsid w:val="00F41767"/>
    <w:rsid w:val="00F877BD"/>
    <w:rsid w:val="00F934CB"/>
    <w:rsid w:val="00FB5D7A"/>
    <w:rsid w:val="00FC01B2"/>
    <w:rsid w:val="00FE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paragraph" w:styleId="Revision">
    <w:name w:val="Revision"/>
    <w:hidden/>
    <w:uiPriority w:val="99"/>
    <w:semiHidden/>
    <w:rsid w:val="00825AE7"/>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02209">
      <w:bodyDiv w:val="1"/>
      <w:marLeft w:val="0"/>
      <w:marRight w:val="0"/>
      <w:marTop w:val="0"/>
      <w:marBottom w:val="0"/>
      <w:divBdr>
        <w:top w:val="none" w:sz="0" w:space="0" w:color="auto"/>
        <w:left w:val="none" w:sz="0" w:space="0" w:color="auto"/>
        <w:bottom w:val="none" w:sz="0" w:space="0" w:color="auto"/>
        <w:right w:val="none" w:sz="0" w:space="0" w:color="auto"/>
      </w:divBdr>
      <w:divsChild>
        <w:div w:id="1018847829">
          <w:marLeft w:val="0"/>
          <w:marRight w:val="0"/>
          <w:marTop w:val="0"/>
          <w:marBottom w:val="0"/>
          <w:divBdr>
            <w:top w:val="none" w:sz="0" w:space="0" w:color="auto"/>
            <w:left w:val="none" w:sz="0" w:space="0" w:color="auto"/>
            <w:bottom w:val="none" w:sz="0" w:space="0" w:color="auto"/>
            <w:right w:val="none" w:sz="0" w:space="0" w:color="auto"/>
          </w:divBdr>
        </w:div>
      </w:divsChild>
    </w:div>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60000">
      <w:bodyDiv w:val="1"/>
      <w:marLeft w:val="0"/>
      <w:marRight w:val="0"/>
      <w:marTop w:val="0"/>
      <w:marBottom w:val="0"/>
      <w:divBdr>
        <w:top w:val="none" w:sz="0" w:space="0" w:color="auto"/>
        <w:left w:val="none" w:sz="0" w:space="0" w:color="auto"/>
        <w:bottom w:val="none" w:sz="0" w:space="0" w:color="auto"/>
        <w:right w:val="none" w:sz="0" w:space="0" w:color="auto"/>
      </w:divBdr>
      <w:divsChild>
        <w:div w:id="1134718704">
          <w:marLeft w:val="0"/>
          <w:marRight w:val="0"/>
          <w:marTop w:val="0"/>
          <w:marBottom w:val="0"/>
          <w:divBdr>
            <w:top w:val="none" w:sz="0" w:space="0" w:color="auto"/>
            <w:left w:val="none" w:sz="0" w:space="0" w:color="auto"/>
            <w:bottom w:val="none" w:sz="0" w:space="0" w:color="auto"/>
            <w:right w:val="none" w:sz="0" w:space="0" w:color="auto"/>
          </w:divBdr>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375472231">
      <w:bodyDiv w:val="1"/>
      <w:marLeft w:val="0"/>
      <w:marRight w:val="0"/>
      <w:marTop w:val="0"/>
      <w:marBottom w:val="0"/>
      <w:divBdr>
        <w:top w:val="none" w:sz="0" w:space="0" w:color="auto"/>
        <w:left w:val="none" w:sz="0" w:space="0" w:color="auto"/>
        <w:bottom w:val="none" w:sz="0" w:space="0" w:color="auto"/>
        <w:right w:val="none" w:sz="0" w:space="0" w:color="auto"/>
      </w:divBdr>
      <w:divsChild>
        <w:div w:id="1136799626">
          <w:marLeft w:val="0"/>
          <w:marRight w:val="0"/>
          <w:marTop w:val="0"/>
          <w:marBottom w:val="0"/>
          <w:divBdr>
            <w:top w:val="none" w:sz="0" w:space="0" w:color="auto"/>
            <w:left w:val="none" w:sz="0" w:space="0" w:color="auto"/>
            <w:bottom w:val="none" w:sz="0" w:space="0" w:color="auto"/>
            <w:right w:val="none" w:sz="0" w:space="0" w:color="auto"/>
          </w:divBdr>
        </w:div>
      </w:divsChild>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5690">
      <w:bodyDiv w:val="1"/>
      <w:marLeft w:val="0"/>
      <w:marRight w:val="0"/>
      <w:marTop w:val="0"/>
      <w:marBottom w:val="0"/>
      <w:divBdr>
        <w:top w:val="none" w:sz="0" w:space="0" w:color="auto"/>
        <w:left w:val="none" w:sz="0" w:space="0" w:color="auto"/>
        <w:bottom w:val="none" w:sz="0" w:space="0" w:color="auto"/>
        <w:right w:val="none" w:sz="0" w:space="0" w:color="auto"/>
      </w:divBdr>
      <w:divsChild>
        <w:div w:id="1275215765">
          <w:marLeft w:val="0"/>
          <w:marRight w:val="0"/>
          <w:marTop w:val="0"/>
          <w:marBottom w:val="0"/>
          <w:divBdr>
            <w:top w:val="none" w:sz="0" w:space="0" w:color="auto"/>
            <w:left w:val="none" w:sz="0" w:space="0" w:color="auto"/>
            <w:bottom w:val="none" w:sz="0" w:space="0" w:color="auto"/>
            <w:right w:val="none" w:sz="0" w:space="0" w:color="auto"/>
          </w:divBdr>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2</cp:revision>
  <cp:lastPrinted>2024-09-13T18:26:00Z</cp:lastPrinted>
  <dcterms:created xsi:type="dcterms:W3CDTF">2024-10-01T13:55:00Z</dcterms:created>
  <dcterms:modified xsi:type="dcterms:W3CDTF">2024-10-01T13:55:00Z</dcterms:modified>
  <dc:language>en-US</dc:language>
</cp:coreProperties>
</file>